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1E" w:rsidRDefault="00AF5A1E" w:rsidP="00AF5A1E">
      <w:pPr>
        <w:pStyle w:val="a3"/>
        <w:rPr>
          <w:szCs w:val="28"/>
        </w:rPr>
      </w:pPr>
      <w:r>
        <w:rPr>
          <w:noProof/>
          <w:szCs w:val="28"/>
        </w:rPr>
        <w:drawing>
          <wp:inline distT="0" distB="0" distL="0" distR="0" wp14:anchorId="03C0DC98">
            <wp:extent cx="5937885" cy="1426845"/>
            <wp:effectExtent l="0" t="0" r="571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5A1E" w:rsidRPr="008652BE" w:rsidRDefault="00AF5A1E" w:rsidP="00AF5A1E">
      <w:pPr>
        <w:pStyle w:val="a3"/>
        <w:rPr>
          <w:szCs w:val="28"/>
        </w:rPr>
      </w:pPr>
      <w:bookmarkStart w:id="0" w:name="_GoBack"/>
      <w:r w:rsidRPr="008652BE">
        <w:rPr>
          <w:szCs w:val="28"/>
        </w:rPr>
        <w:t xml:space="preserve">План работы </w:t>
      </w:r>
    </w:p>
    <w:p w:rsidR="00AF5A1E" w:rsidRDefault="00AF5A1E" w:rsidP="00AF5A1E">
      <w:pPr>
        <w:jc w:val="center"/>
        <w:rPr>
          <w:b/>
          <w:sz w:val="28"/>
          <w:szCs w:val="28"/>
        </w:rPr>
      </w:pPr>
      <w:r w:rsidRPr="008652BE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Совместных мероприятий </w:t>
      </w:r>
      <w:r w:rsidRPr="00AF5A1E">
        <w:rPr>
          <w:b/>
          <w:szCs w:val="28"/>
        </w:rPr>
        <w:t>МБДОУ</w:t>
      </w:r>
      <w:r w:rsidR="000A3F22">
        <w:rPr>
          <w:b/>
          <w:szCs w:val="28"/>
        </w:rPr>
        <w:t xml:space="preserve"> «</w:t>
      </w:r>
      <w:proofErr w:type="spellStart"/>
      <w:r w:rsidR="000A3F22">
        <w:rPr>
          <w:b/>
          <w:szCs w:val="28"/>
        </w:rPr>
        <w:t>Црр</w:t>
      </w:r>
      <w:proofErr w:type="spellEnd"/>
      <w:r w:rsidR="000A3F22">
        <w:rPr>
          <w:b/>
          <w:szCs w:val="28"/>
        </w:rPr>
        <w:t xml:space="preserve"> д/с №6 «Жар-птица»</w:t>
      </w:r>
      <w:r>
        <w:rPr>
          <w:szCs w:val="28"/>
        </w:rPr>
        <w:t xml:space="preserve"> </w:t>
      </w:r>
      <w:r>
        <w:rPr>
          <w:b/>
          <w:sz w:val="28"/>
          <w:szCs w:val="28"/>
        </w:rPr>
        <w:t>с отделами Госавтоинспекции МВД по Республике Татарстан и общественными организациями</w:t>
      </w:r>
    </w:p>
    <w:p w:rsidR="00AF5A1E" w:rsidRPr="00126343" w:rsidRDefault="00AF5A1E" w:rsidP="00AF5A1E">
      <w:pPr>
        <w:pStyle w:val="a3"/>
        <w:rPr>
          <w:szCs w:val="28"/>
        </w:rPr>
      </w:pPr>
      <w:r>
        <w:rPr>
          <w:szCs w:val="28"/>
        </w:rPr>
        <w:t>на 2023-2024 учебный год</w:t>
      </w:r>
    </w:p>
    <w:bookmarkEnd w:id="0"/>
    <w:p w:rsidR="008E6D6C" w:rsidRDefault="008E6D6C">
      <w:pPr>
        <w:rPr>
          <w:rFonts w:eastAsia="Calibri"/>
          <w:noProof/>
        </w:rPr>
      </w:pPr>
    </w:p>
    <w:p w:rsidR="008E6D6C" w:rsidRDefault="008E6D6C">
      <w:pPr>
        <w:rPr>
          <w:rFonts w:eastAsia="Calibri"/>
          <w:noProof/>
        </w:rPr>
      </w:pPr>
    </w:p>
    <w:p w:rsidR="008E6D6C" w:rsidRDefault="008E6D6C">
      <w:pPr>
        <w:rPr>
          <w:rFonts w:eastAsia="Calibri"/>
          <w:noProof/>
        </w:rPr>
      </w:pPr>
      <w:r w:rsidRPr="008E6D6C">
        <w:rPr>
          <w:rFonts w:eastAsia="Calibri"/>
          <w:noProof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483pt" o:ole="">
            <v:imagedata r:id="rId6" o:title="" croptop="18008f"/>
          </v:shape>
          <o:OLEObject Type="Embed" ProgID="AcroExch.Document.11" ShapeID="_x0000_i1025" DrawAspect="Content" ObjectID="_1773231766" r:id="rId7"/>
        </w:object>
      </w:r>
    </w:p>
    <w:p w:rsidR="00AF5A1E" w:rsidRDefault="00AF5A1E">
      <w:pPr>
        <w:rPr>
          <w:noProof/>
        </w:rPr>
      </w:pPr>
    </w:p>
    <w:p w:rsidR="00AF5A1E" w:rsidRDefault="00AF5A1E">
      <w:pPr>
        <w:rPr>
          <w:noProof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2"/>
        <w:gridCol w:w="3832"/>
        <w:gridCol w:w="4881"/>
      </w:tblGrid>
      <w:tr w:rsidR="00AF5A1E" w:rsidRPr="00AF5A1E" w:rsidTr="00137136">
        <w:trPr>
          <w:trHeight w:val="1982"/>
        </w:trPr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F5A1E">
              <w:rPr>
                <w:rFonts w:eastAsia="Calibri"/>
                <w:sz w:val="28"/>
                <w:szCs w:val="28"/>
                <w:lang w:eastAsia="en-US"/>
              </w:rPr>
              <w:t>Общеродительское</w:t>
            </w:r>
            <w:proofErr w:type="spellEnd"/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 собрание на тему «</w:t>
            </w:r>
            <w:proofErr w:type="spellStart"/>
            <w:r w:rsidRPr="00AF5A1E">
              <w:rPr>
                <w:rFonts w:eastAsia="Calibri"/>
                <w:sz w:val="28"/>
                <w:szCs w:val="28"/>
                <w:lang w:eastAsia="en-US"/>
              </w:rPr>
              <w:t>Фликер</w:t>
            </w:r>
            <w:proofErr w:type="spellEnd"/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 и безопасность детей на дороге» посвященное Всемирному дню памяти жертв в ДТП совместно с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П</w:t>
            </w:r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рофилактика и предупреждение ДТП с участием пешеходов, пропаганда соблюдения БДД, популяризация </w:t>
            </w:r>
            <w:proofErr w:type="spellStart"/>
            <w:r w:rsidRPr="00AF5A1E">
              <w:rPr>
                <w:rFonts w:eastAsia="Calibri"/>
                <w:sz w:val="28"/>
                <w:szCs w:val="28"/>
                <w:lang w:eastAsia="en-US"/>
              </w:rPr>
              <w:t>световозвращающих</w:t>
            </w:r>
            <w:proofErr w:type="spellEnd"/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 элементов.</w:t>
            </w:r>
          </w:p>
        </w:tc>
      </w:tr>
      <w:tr w:rsidR="00AF5A1E" w:rsidRPr="00AF5A1E" w:rsidTr="00137136">
        <w:trPr>
          <w:trHeight w:val="1259"/>
        </w:trPr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tabs>
                <w:tab w:val="left" w:pos="36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Дефиле «Яркая мода для пешехода»</w:t>
            </w:r>
            <w:r w:rsidRPr="00AF5A1E">
              <w:rPr>
                <w:sz w:val="28"/>
                <w:szCs w:val="28"/>
              </w:rPr>
              <w:t xml:space="preserve"> </w:t>
            </w:r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совместно с ГБУ «БДД», ГИБДД 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Активизировать  деятельность ДОУ и СОШ по формированию готовности детей к соблюдению правил БП на дороге, популяризация </w:t>
            </w:r>
            <w:proofErr w:type="spellStart"/>
            <w:r w:rsidRPr="00AF5A1E">
              <w:rPr>
                <w:rFonts w:eastAsia="Calibri"/>
                <w:sz w:val="28"/>
                <w:szCs w:val="28"/>
                <w:lang w:eastAsia="en-US"/>
              </w:rPr>
              <w:t>световозвращающих</w:t>
            </w:r>
            <w:proofErr w:type="spellEnd"/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 элементов.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Преемственность со школой</w:t>
            </w:r>
          </w:p>
        </w:tc>
      </w:tr>
      <w:tr w:rsidR="00AF5A1E" w:rsidRPr="00AF5A1E" w:rsidTr="00137136">
        <w:trPr>
          <w:trHeight w:val="1144"/>
        </w:trPr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tabs>
                <w:tab w:val="left" w:pos="3615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Театрализовано – сказочное представление «Если вышел в путь, ты про </w:t>
            </w:r>
            <w:proofErr w:type="spellStart"/>
            <w:r w:rsidRPr="00AF5A1E">
              <w:rPr>
                <w:rFonts w:eastAsia="Calibri"/>
                <w:sz w:val="28"/>
                <w:szCs w:val="28"/>
                <w:lang w:eastAsia="en-US"/>
              </w:rPr>
              <w:t>фликер</w:t>
            </w:r>
            <w:proofErr w:type="spellEnd"/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 не забудь!» на базе ДОУ совместно с ГБУ «БДД»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shd w:val="clear" w:color="auto" w:fill="FFFFFF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AF5A1E">
              <w:rPr>
                <w:color w:val="000000"/>
                <w:sz w:val="28"/>
                <w:szCs w:val="22"/>
              </w:rPr>
              <w:t>Воспитывать сознательное отношение к выполнению правил безопасного поведения на дорогах, культуру поведения и дорожную этику в условиях дорожного</w:t>
            </w:r>
            <w:r w:rsidRPr="00AF5A1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AF5A1E">
              <w:rPr>
                <w:color w:val="000000"/>
                <w:sz w:val="28"/>
                <w:szCs w:val="22"/>
              </w:rPr>
              <w:t>движения.</w:t>
            </w:r>
          </w:p>
        </w:tc>
      </w:tr>
      <w:tr w:rsidR="00AF5A1E" w:rsidRPr="00AF5A1E" w:rsidTr="00AF5A1E">
        <w:tc>
          <w:tcPr>
            <w:tcW w:w="10682" w:type="dxa"/>
            <w:gridSpan w:val="3"/>
            <w:shd w:val="clear" w:color="auto" w:fill="D9D9D9"/>
          </w:tcPr>
          <w:p w:rsidR="00AF5A1E" w:rsidRPr="00AF5A1E" w:rsidRDefault="00AF5A1E" w:rsidP="00AF5A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Декабрь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Работа в социуме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Участие в городском конкурсе «</w:t>
            </w:r>
            <w:proofErr w:type="spellStart"/>
            <w:r w:rsidRPr="00AF5A1E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Светофорик</w:t>
            </w:r>
            <w:proofErr w:type="spellEnd"/>
            <w:r w:rsidRPr="00AF5A1E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– 2023»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Повысить компетентность педагогов по вопросам, касающихся правил безопасного поведения на дорогах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307" w:type="dxa"/>
            <w:shd w:val="clear" w:color="auto" w:fill="auto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Конкурс чтецов «Дед Морозу обещаю – БДД не</w:t>
            </w:r>
            <w:r w:rsidRPr="00AF5A1E">
              <w:rPr>
                <w:rFonts w:eastAsia="Calibri"/>
                <w:sz w:val="28"/>
                <w:szCs w:val="28"/>
                <w:shd w:val="clear" w:color="auto" w:fill="F6F7F8"/>
                <w:lang w:eastAsia="en-US"/>
              </w:rPr>
              <w:t xml:space="preserve"> </w:t>
            </w:r>
            <w:r w:rsidRPr="00AF5A1E">
              <w:rPr>
                <w:rFonts w:eastAsia="Calibri"/>
                <w:sz w:val="28"/>
                <w:szCs w:val="28"/>
                <w:lang w:eastAsia="en-US"/>
              </w:rPr>
              <w:t>нарушаю!» совместно с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Повысить эффективность  работы педагогов</w:t>
            </w:r>
            <w:r w:rsidRPr="00AF5A1E">
              <w:rPr>
                <w:rFonts w:eastAsia="Calibri"/>
                <w:sz w:val="28"/>
                <w:szCs w:val="28"/>
                <w:shd w:val="clear" w:color="auto" w:fill="F9FAFA"/>
                <w:lang w:eastAsia="en-US"/>
              </w:rPr>
              <w:t xml:space="preserve"> </w:t>
            </w:r>
            <w:r w:rsidRPr="00AF5A1E">
              <w:rPr>
                <w:rFonts w:eastAsia="Calibri"/>
                <w:sz w:val="28"/>
                <w:szCs w:val="28"/>
                <w:lang w:eastAsia="en-US"/>
              </w:rPr>
              <w:t>по профилактике дорожно-транспортного</w:t>
            </w:r>
            <w:r w:rsidRPr="00AF5A1E">
              <w:rPr>
                <w:rFonts w:eastAsia="Calibri"/>
                <w:sz w:val="28"/>
                <w:szCs w:val="28"/>
                <w:shd w:val="clear" w:color="auto" w:fill="F9FAFA"/>
                <w:lang w:eastAsia="en-US"/>
              </w:rPr>
              <w:t xml:space="preserve"> </w:t>
            </w:r>
            <w:r w:rsidRPr="00AF5A1E">
              <w:rPr>
                <w:rFonts w:eastAsia="Calibri"/>
                <w:sz w:val="28"/>
                <w:szCs w:val="28"/>
                <w:lang w:eastAsia="en-US"/>
              </w:rPr>
              <w:t>травматизма посредством художественного</w:t>
            </w:r>
            <w:r w:rsidRPr="00AF5A1E">
              <w:rPr>
                <w:rFonts w:eastAsia="Calibri"/>
                <w:sz w:val="28"/>
                <w:szCs w:val="28"/>
                <w:shd w:val="clear" w:color="auto" w:fill="F9FAFA"/>
                <w:lang w:eastAsia="en-US"/>
              </w:rPr>
              <w:t xml:space="preserve"> </w:t>
            </w:r>
            <w:r w:rsidRPr="00AF5A1E">
              <w:rPr>
                <w:rFonts w:eastAsia="Calibri"/>
                <w:sz w:val="28"/>
                <w:szCs w:val="28"/>
                <w:lang w:eastAsia="en-US"/>
              </w:rPr>
              <w:t>слова и выявление одаренных детей дошкольного возраста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07" w:type="dxa"/>
            <w:shd w:val="clear" w:color="auto" w:fill="auto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Познавательная экскурсия в ОГИБДД, ГБУ «БДД», РЭО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shd w:val="clear" w:color="auto" w:fill="FFFFFF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Пропаганда БДД и профилактика детского дорожно-транспортного травматизма.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Преемственность со школой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Акция «С Новым годом поздравляем – ПДД не нарушаем!» </w:t>
            </w:r>
            <w:r w:rsidRPr="00AF5A1E">
              <w:rPr>
                <w:rFonts w:eastAsia="Calibri"/>
                <w:sz w:val="28"/>
                <w:szCs w:val="28"/>
                <w:lang w:eastAsia="en-US"/>
              </w:rPr>
              <w:t>совместно с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Привлечь внимание детей дошкольного и школьного возраста к проблеме обеспечения безопасности дорожного движения.</w:t>
            </w:r>
          </w:p>
        </w:tc>
      </w:tr>
      <w:tr w:rsidR="00AF5A1E" w:rsidRPr="00AF5A1E" w:rsidTr="00AF5A1E">
        <w:tc>
          <w:tcPr>
            <w:tcW w:w="10682" w:type="dxa"/>
            <w:gridSpan w:val="3"/>
            <w:shd w:val="clear" w:color="auto" w:fill="D9D9D9"/>
          </w:tcPr>
          <w:p w:rsidR="00AF5A1E" w:rsidRPr="00AF5A1E" w:rsidRDefault="00AF5A1E" w:rsidP="00AF5A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Январь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Работа в социуме</w:t>
            </w:r>
          </w:p>
        </w:tc>
      </w:tr>
      <w:tr w:rsidR="00AF5A1E" w:rsidRPr="00AF5A1E" w:rsidTr="00137136">
        <w:trPr>
          <w:trHeight w:val="1275"/>
        </w:trPr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Конкурс «Информационная зона по дорожной безопасности для детей и взрослых» среди родителей и </w:t>
            </w:r>
            <w:r w:rsidRPr="00AF5A1E">
              <w:rPr>
                <w:rFonts w:eastAsia="Calibri"/>
                <w:sz w:val="28"/>
                <w:szCs w:val="28"/>
                <w:lang w:eastAsia="en-US"/>
              </w:rPr>
              <w:lastRenderedPageBreak/>
              <w:t>педагогов совместно с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lastRenderedPageBreak/>
              <w:t>Напомнить детям и взрослым о важности ответственного отношения к дорожным правилам.</w:t>
            </w:r>
          </w:p>
          <w:p w:rsidR="00AF5A1E" w:rsidRPr="00AF5A1E" w:rsidRDefault="00AF5A1E" w:rsidP="00AF5A1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F5A1E" w:rsidRPr="00AF5A1E" w:rsidTr="00137136">
        <w:trPr>
          <w:trHeight w:val="576"/>
        </w:trPr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Акция «Автокресло – важнее всех игрушек» совместно с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Пропаганда автокресла, снижение дорожно-</w:t>
            </w:r>
            <w:r w:rsidRPr="00AF5A1E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softHyphen/>
              <w:t xml:space="preserve"> транспортного травматизма у детей.  Воспитывать желание соблюдать правила безопасности дорожного движения.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Преемственность со школой</w:t>
            </w:r>
          </w:p>
        </w:tc>
      </w:tr>
      <w:tr w:rsidR="00AF5A1E" w:rsidRPr="00AF5A1E" w:rsidTr="00137136">
        <w:trPr>
          <w:trHeight w:val="139"/>
        </w:trPr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ind w:left="176" w:hanging="176"/>
              <w:jc w:val="both"/>
              <w:rPr>
                <w:rFonts w:ascii="Calibri" w:hAnsi="Calibri"/>
                <w:sz w:val="22"/>
                <w:szCs w:val="22"/>
              </w:rPr>
            </w:pPr>
            <w:r w:rsidRPr="00AF5A1E">
              <w:rPr>
                <w:sz w:val="28"/>
                <w:szCs w:val="28"/>
              </w:rPr>
              <w:t xml:space="preserve">Музыкальное развлечение «В страну </w:t>
            </w:r>
            <w:proofErr w:type="spellStart"/>
            <w:r w:rsidRPr="00AF5A1E">
              <w:rPr>
                <w:sz w:val="28"/>
                <w:szCs w:val="28"/>
              </w:rPr>
              <w:t>Светофорию</w:t>
            </w:r>
            <w:proofErr w:type="spellEnd"/>
            <w:r w:rsidRPr="00AF5A1E">
              <w:rPr>
                <w:sz w:val="28"/>
                <w:szCs w:val="28"/>
              </w:rPr>
              <w:t>».</w:t>
            </w:r>
          </w:p>
          <w:p w:rsidR="00AF5A1E" w:rsidRPr="00AF5A1E" w:rsidRDefault="00AF5A1E" w:rsidP="00AF5A1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Профилактика и предупреждение детского дорожно-транспортного травматизма, з</w:t>
            </w:r>
            <w:r w:rsidRPr="00AF5A1E">
              <w:rPr>
                <w:rFonts w:eastAsia="Calibri"/>
                <w:bCs/>
                <w:sz w:val="28"/>
                <w:szCs w:val="28"/>
                <w:shd w:val="clear" w:color="auto" w:fill="FFFFFF"/>
                <w:lang w:eastAsia="en-US"/>
              </w:rPr>
              <w:t>акрепление знаний правил безопасного поведения на дороге.</w:t>
            </w:r>
          </w:p>
        </w:tc>
      </w:tr>
      <w:tr w:rsidR="00AF5A1E" w:rsidRPr="00AF5A1E" w:rsidTr="00AF5A1E">
        <w:tc>
          <w:tcPr>
            <w:tcW w:w="10682" w:type="dxa"/>
            <w:gridSpan w:val="3"/>
            <w:shd w:val="clear" w:color="auto" w:fill="D9D9D9"/>
          </w:tcPr>
          <w:p w:rsidR="00AF5A1E" w:rsidRPr="00AF5A1E" w:rsidRDefault="00AF5A1E" w:rsidP="00AF5A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Февраль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Работа в социуме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F5A1E">
              <w:rPr>
                <w:rFonts w:eastAsia="Calibri"/>
                <w:sz w:val="28"/>
                <w:szCs w:val="28"/>
                <w:lang w:eastAsia="en-US"/>
              </w:rPr>
              <w:t>Челлендж</w:t>
            </w:r>
            <w:proofErr w:type="spellEnd"/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 «С папой безопасно»</w:t>
            </w:r>
          </w:p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в честь 23 февраля – Дня Защитника Отечества совместно с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Профилактика и предупреждение детского дорожно-транспортного травматизма.</w:t>
            </w:r>
          </w:p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Преемственность со школой</w:t>
            </w:r>
          </w:p>
        </w:tc>
      </w:tr>
      <w:tr w:rsidR="00AF5A1E" w:rsidRPr="00AF5A1E" w:rsidTr="00137136">
        <w:trPr>
          <w:trHeight w:val="1050"/>
        </w:trPr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sz w:val="28"/>
                <w:szCs w:val="28"/>
              </w:rPr>
            </w:pPr>
            <w:r w:rsidRPr="00AF5A1E">
              <w:rPr>
                <w:sz w:val="28"/>
                <w:szCs w:val="28"/>
              </w:rPr>
              <w:t>Выставка детских рисунков «Светофор, светофор, наш знакомый с давних пор».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Подводить детей к осознанию необходимости соблюдать правила безопасного поведения на дорогах.</w:t>
            </w:r>
          </w:p>
        </w:tc>
      </w:tr>
      <w:tr w:rsidR="00AF5A1E" w:rsidRPr="00AF5A1E" w:rsidTr="00AF5A1E">
        <w:tc>
          <w:tcPr>
            <w:tcW w:w="10682" w:type="dxa"/>
            <w:gridSpan w:val="3"/>
            <w:shd w:val="clear" w:color="auto" w:fill="D9D9D9"/>
          </w:tcPr>
          <w:p w:rsidR="00AF5A1E" w:rsidRPr="00AF5A1E" w:rsidRDefault="00AF5A1E" w:rsidP="00AF5A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Март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Работа в социуме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F5A1E">
              <w:rPr>
                <w:rFonts w:eastAsia="Calibri"/>
                <w:sz w:val="28"/>
                <w:szCs w:val="28"/>
                <w:lang w:eastAsia="en-US"/>
              </w:rPr>
              <w:t>Челлендж</w:t>
            </w:r>
            <w:proofErr w:type="spellEnd"/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 «А ну - ка, мамы! А ну - ка, дети!» посвященный Международному женскому дню 8 Марта.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Предупредить случаев детского </w:t>
            </w:r>
            <w:proofErr w:type="spellStart"/>
            <w:r w:rsidRPr="00AF5A1E">
              <w:rPr>
                <w:rFonts w:eastAsia="Calibri"/>
                <w:sz w:val="28"/>
                <w:szCs w:val="28"/>
                <w:lang w:eastAsia="en-US"/>
              </w:rPr>
              <w:t>дорожно</w:t>
            </w:r>
            <w:proofErr w:type="spellEnd"/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 - транспортного травматизма, воспитывать грамотных участников дорожного движения.  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Преемственность со школой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Встреча с отрядом  ЮИД СОШ №1 «МЧС спешит на помощь» совместно с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Продолжать закреплять правила безопасного поведения на дорогах.</w:t>
            </w:r>
          </w:p>
        </w:tc>
      </w:tr>
      <w:tr w:rsidR="00AF5A1E" w:rsidRPr="00AF5A1E" w:rsidTr="00AF5A1E">
        <w:tc>
          <w:tcPr>
            <w:tcW w:w="10682" w:type="dxa"/>
            <w:gridSpan w:val="3"/>
            <w:shd w:val="clear" w:color="auto" w:fill="D9D9D9"/>
          </w:tcPr>
          <w:p w:rsidR="00AF5A1E" w:rsidRPr="00AF5A1E" w:rsidRDefault="00AF5A1E" w:rsidP="00AF5A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Апрель</w:t>
            </w:r>
          </w:p>
        </w:tc>
      </w:tr>
      <w:tr w:rsidR="00AF5A1E" w:rsidRPr="00AF5A1E" w:rsidTr="00AF5A1E">
        <w:tc>
          <w:tcPr>
            <w:tcW w:w="10682" w:type="dxa"/>
            <w:gridSpan w:val="3"/>
            <w:shd w:val="clear" w:color="auto" w:fill="FFFFFF"/>
          </w:tcPr>
          <w:p w:rsidR="00AF5A1E" w:rsidRPr="00AF5A1E" w:rsidRDefault="00AF5A1E" w:rsidP="00AF5A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Работа в социуме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Акция «Водитель, ты тоже родитель!» совместно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tabs>
                <w:tab w:val="right" w:pos="4190"/>
              </w:tabs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Привлечь внимание участников к актуальным проблемам безопасности дорожного движения.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Преемственность со школой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tabs>
                <w:tab w:val="left" w:pos="180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Акция «ПДД ты знай и строго  соблюдай!» совместно с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Закрепить значение дорожных знаков для пешеходов. Воспитывать культуру поведения на дорогах.</w:t>
            </w:r>
          </w:p>
        </w:tc>
      </w:tr>
      <w:tr w:rsidR="00AF5A1E" w:rsidRPr="00AF5A1E" w:rsidTr="00AF5A1E">
        <w:tc>
          <w:tcPr>
            <w:tcW w:w="10682" w:type="dxa"/>
            <w:gridSpan w:val="3"/>
            <w:shd w:val="clear" w:color="auto" w:fill="D9D9D9"/>
          </w:tcPr>
          <w:p w:rsidR="00AF5A1E" w:rsidRPr="00AF5A1E" w:rsidRDefault="00AF5A1E" w:rsidP="00AF5A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Май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Работа в социуме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Акция  «Безопасное лето» совместно с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tabs>
                <w:tab w:val="right" w:pos="4190"/>
              </w:tabs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Укреплять взаимодействие родителей и ДОУ в воспитании ответственного ребенка-гражданина в вопросах безопасности дорожного движения.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Преемственность со школой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F5A1E">
              <w:rPr>
                <w:rFonts w:eastAsia="Calibri"/>
                <w:sz w:val="28"/>
                <w:szCs w:val="28"/>
                <w:lang w:eastAsia="en-US"/>
              </w:rPr>
              <w:t>Квест</w:t>
            </w:r>
            <w:proofErr w:type="spellEnd"/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-игра «Дорожные </w:t>
            </w:r>
            <w:proofErr w:type="spellStart"/>
            <w:r w:rsidRPr="00AF5A1E">
              <w:rPr>
                <w:rFonts w:eastAsia="Calibri"/>
                <w:sz w:val="28"/>
                <w:szCs w:val="28"/>
                <w:lang w:eastAsia="en-US"/>
              </w:rPr>
              <w:t>приклю-чения</w:t>
            </w:r>
            <w:proofErr w:type="spellEnd"/>
            <w:r w:rsidRPr="00AF5A1E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Закрепление знаний БДД и пропаганда безопасного поведения на дороге.</w:t>
            </w:r>
          </w:p>
        </w:tc>
      </w:tr>
      <w:tr w:rsidR="00AF5A1E" w:rsidRPr="00AF5A1E" w:rsidTr="00AF5A1E">
        <w:tc>
          <w:tcPr>
            <w:tcW w:w="10682" w:type="dxa"/>
            <w:gridSpan w:val="3"/>
            <w:shd w:val="clear" w:color="auto" w:fill="D9D9D9"/>
          </w:tcPr>
          <w:p w:rsidR="00AF5A1E" w:rsidRPr="00AF5A1E" w:rsidRDefault="00AF5A1E" w:rsidP="00AF5A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Июнь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Работа в социуме</w:t>
            </w:r>
          </w:p>
        </w:tc>
      </w:tr>
      <w:tr w:rsidR="00AF5A1E" w:rsidRPr="00AF5A1E" w:rsidTr="00137136">
        <w:trPr>
          <w:trHeight w:val="274"/>
        </w:trPr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«Вечер вопросов и ответов» для родителей воспитанников с приглашением сотрудников ГБУ «БДД»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Привлечь внимание родителей к проблеме детского дорожно-транспортного травматизма.</w:t>
            </w:r>
          </w:p>
        </w:tc>
      </w:tr>
      <w:tr w:rsidR="00AF5A1E" w:rsidRPr="00AF5A1E" w:rsidTr="00AF5A1E">
        <w:tc>
          <w:tcPr>
            <w:tcW w:w="10682" w:type="dxa"/>
            <w:gridSpan w:val="3"/>
            <w:shd w:val="clear" w:color="auto" w:fill="D9D9D9"/>
          </w:tcPr>
          <w:p w:rsidR="00AF5A1E" w:rsidRPr="00AF5A1E" w:rsidRDefault="00AF5A1E" w:rsidP="00AF5A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Июль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Работа в социуме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Тематическая выставка «По дороге в детский сад»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tabs>
                <w:tab w:val="right" w:pos="4190"/>
              </w:tabs>
              <w:jc w:val="both"/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</w:pPr>
            <w:proofErr w:type="gramStart"/>
            <w:r w:rsidRPr="00AF5A1E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Активизация  родителей</w:t>
            </w:r>
            <w:proofErr w:type="gramEnd"/>
            <w:r w:rsidRPr="00AF5A1E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в формировании соответствующих знаний, умений и навыков у детей дошкольного возраста по БДД. </w:t>
            </w:r>
          </w:p>
        </w:tc>
      </w:tr>
      <w:tr w:rsidR="00AF5A1E" w:rsidRPr="00AF5A1E" w:rsidTr="00AF5A1E">
        <w:tc>
          <w:tcPr>
            <w:tcW w:w="10682" w:type="dxa"/>
            <w:gridSpan w:val="3"/>
            <w:shd w:val="clear" w:color="auto" w:fill="D9D9D9"/>
          </w:tcPr>
          <w:p w:rsidR="00AF5A1E" w:rsidRPr="00AF5A1E" w:rsidRDefault="00AF5A1E" w:rsidP="00AF5A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Август</w:t>
            </w:r>
          </w:p>
        </w:tc>
      </w:tr>
      <w:tr w:rsidR="00AF5A1E" w:rsidRPr="00AF5A1E" w:rsidTr="00137136">
        <w:tc>
          <w:tcPr>
            <w:tcW w:w="10682" w:type="dxa"/>
            <w:gridSpan w:val="3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b/>
                <w:sz w:val="28"/>
                <w:szCs w:val="28"/>
                <w:lang w:eastAsia="en-US"/>
              </w:rPr>
              <w:t>Работа в социуме</w:t>
            </w:r>
          </w:p>
        </w:tc>
      </w:tr>
      <w:tr w:rsidR="00AF5A1E" w:rsidRPr="00AF5A1E" w:rsidTr="00137136">
        <w:tc>
          <w:tcPr>
            <w:tcW w:w="706" w:type="dxa"/>
          </w:tcPr>
          <w:p w:rsidR="00AF5A1E" w:rsidRPr="00AF5A1E" w:rsidRDefault="00AF5A1E" w:rsidP="00AF5A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07" w:type="dxa"/>
          </w:tcPr>
          <w:p w:rsidR="00AF5A1E" w:rsidRPr="00AF5A1E" w:rsidRDefault="00AF5A1E" w:rsidP="00AF5A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F5A1E">
              <w:rPr>
                <w:rFonts w:eastAsia="Calibri"/>
                <w:sz w:val="28"/>
                <w:szCs w:val="28"/>
                <w:lang w:eastAsia="en-US"/>
              </w:rPr>
              <w:t>Акция «Безопасным дорогам скажем – ДА!» с участием сотрудников ГБУ «БДД», ГИБДД</w:t>
            </w:r>
          </w:p>
        </w:tc>
        <w:tc>
          <w:tcPr>
            <w:tcW w:w="5669" w:type="dxa"/>
          </w:tcPr>
          <w:p w:rsidR="00AF5A1E" w:rsidRPr="00AF5A1E" w:rsidRDefault="00AF5A1E" w:rsidP="00AF5A1E">
            <w:pPr>
              <w:jc w:val="both"/>
              <w:rPr>
                <w:sz w:val="28"/>
                <w:szCs w:val="28"/>
              </w:rPr>
            </w:pPr>
            <w:r w:rsidRPr="00AF5A1E">
              <w:rPr>
                <w:sz w:val="28"/>
                <w:szCs w:val="28"/>
              </w:rPr>
              <w:t>Пропаганда знаний безопасности дорожного движения и предупреждение детского дорожно-транспортного травматизма.</w:t>
            </w:r>
          </w:p>
        </w:tc>
      </w:tr>
    </w:tbl>
    <w:p w:rsidR="00AF5A1E" w:rsidRPr="00AF5A1E" w:rsidRDefault="00AF5A1E" w:rsidP="00AF5A1E">
      <w:pP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AF5A1E" w:rsidRPr="00AF5A1E" w:rsidRDefault="00AF5A1E" w:rsidP="00AF5A1E">
      <w:pPr>
        <w:rPr>
          <w:rFonts w:eastAsia="Calibri"/>
          <w:sz w:val="28"/>
          <w:szCs w:val="28"/>
          <w:lang w:eastAsia="en-US"/>
        </w:rPr>
      </w:pPr>
    </w:p>
    <w:p w:rsidR="00AF5A1E" w:rsidRDefault="00AF5A1E"/>
    <w:sectPr w:rsidR="00AF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D6"/>
    <w:rsid w:val="000A3F22"/>
    <w:rsid w:val="008E6D6C"/>
    <w:rsid w:val="00AF5A1E"/>
    <w:rsid w:val="00C13FD6"/>
    <w:rsid w:val="00D20A02"/>
    <w:rsid w:val="00E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DC591"/>
  <w15:chartTrackingRefBased/>
  <w15:docId w15:val="{55D00EEC-932E-46CF-80CF-AEFD2C7D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AF5A1E"/>
    <w:pPr>
      <w:jc w:val="center"/>
    </w:pPr>
    <w:rPr>
      <w:b/>
      <w:bCs/>
      <w:sz w:val="28"/>
    </w:rPr>
  </w:style>
  <w:style w:type="character" w:customStyle="1" w:styleId="a5">
    <w:name w:val="Название Знак"/>
    <w:link w:val="a3"/>
    <w:rsid w:val="00AF5A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AF5A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AF5A1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7">
    <w:name w:val="Table Grid"/>
    <w:basedOn w:val="a1"/>
    <w:uiPriority w:val="59"/>
    <w:rsid w:val="00AF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F6460-BD1B-4FC9-A43B-63C955CBE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2024-03-29T12:36:00Z</dcterms:created>
  <dcterms:modified xsi:type="dcterms:W3CDTF">2024-03-29T12:36:00Z</dcterms:modified>
</cp:coreProperties>
</file>